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A" w:rsidRPr="001B6A0E" w:rsidRDefault="009C6AD6" w:rsidP="006077A2">
      <w:pPr>
        <w:pStyle w:val="Cabealho2"/>
      </w:pPr>
      <w:r w:rsidRPr="001B6A0E">
        <w:t>Visitas Técnicas –</w:t>
      </w:r>
      <w:r w:rsidR="0058795C" w:rsidRPr="001B6A0E">
        <w:t xml:space="preserve"> </w:t>
      </w:r>
      <w:r w:rsidRPr="001B6A0E">
        <w:t>dia 25 de maio</w:t>
      </w:r>
    </w:p>
    <w:p w:rsidR="00FB50F8" w:rsidRPr="00DA5902" w:rsidRDefault="009C6AD6" w:rsidP="009C6AD6">
      <w:pPr>
        <w:pStyle w:val="PargrafodaLista"/>
        <w:numPr>
          <w:ilvl w:val="0"/>
          <w:numId w:val="2"/>
        </w:numPr>
      </w:pPr>
      <w:r w:rsidRPr="006077A2">
        <w:rPr>
          <w:b/>
        </w:rPr>
        <w:t xml:space="preserve">Forno </w:t>
      </w:r>
      <w:r w:rsidR="00FB50F8" w:rsidRPr="006077A2">
        <w:rPr>
          <w:b/>
        </w:rPr>
        <w:t xml:space="preserve">tradicional </w:t>
      </w:r>
      <w:r w:rsidRPr="006077A2">
        <w:rPr>
          <w:b/>
        </w:rPr>
        <w:t>de cal</w:t>
      </w:r>
      <w:r w:rsidRPr="00DA5902">
        <w:t xml:space="preserve"> </w:t>
      </w:r>
      <w:r w:rsidR="006077A2">
        <w:t>–</w:t>
      </w:r>
      <w:r w:rsidRPr="00DA5902">
        <w:t xml:space="preserve"> </w:t>
      </w:r>
      <w:proofErr w:type="spellStart"/>
      <w:r w:rsidRPr="00DA5902">
        <w:t>Maxieira</w:t>
      </w:r>
      <w:proofErr w:type="spellEnd"/>
      <w:r w:rsidRPr="00DA5902">
        <w:t xml:space="preserve">, </w:t>
      </w:r>
      <w:r w:rsidR="00FB50F8" w:rsidRPr="00DA5902">
        <w:t>próximo de Fátima</w:t>
      </w:r>
    </w:p>
    <w:p w:rsidR="009C6AD6" w:rsidRPr="00DA5902" w:rsidRDefault="0058795C" w:rsidP="006077A2">
      <w:pPr>
        <w:pStyle w:val="PargrafodaLista"/>
        <w:spacing w:after="480"/>
        <w:contextualSpacing w:val="0"/>
      </w:pPr>
      <w:r w:rsidRPr="00DA5902">
        <w:t>Assistir</w:t>
      </w:r>
      <w:r w:rsidR="00FB50F8" w:rsidRPr="00DA5902">
        <w:t xml:space="preserve"> </w:t>
      </w:r>
      <w:r w:rsidRPr="00DA5902">
        <w:t>à</w:t>
      </w:r>
      <w:r w:rsidR="00FB50F8" w:rsidRPr="00DA5902">
        <w:t xml:space="preserve"> calcinação ao vivo durante </w:t>
      </w:r>
      <w:r w:rsidR="009C6AD6" w:rsidRPr="00DA5902">
        <w:t>o processo produtivo artesanal da cal em pasta</w:t>
      </w:r>
      <w:r w:rsidR="00FB50F8" w:rsidRPr="00DA5902">
        <w:t>. Apresentação do processo:</w:t>
      </w:r>
      <w:r w:rsidR="009C6AD6" w:rsidRPr="00DA5902">
        <w:t xml:space="preserve"> da pedreira, ao enfornamento do forno, </w:t>
      </w:r>
      <w:r w:rsidR="00FB50F8" w:rsidRPr="00DA5902">
        <w:t>a calcinação,</w:t>
      </w:r>
      <w:r w:rsidR="009C6AD6" w:rsidRPr="00DA5902">
        <w:t xml:space="preserve"> </w:t>
      </w:r>
      <w:r w:rsidR="00FB50F8" w:rsidRPr="00DA5902">
        <w:t xml:space="preserve">o </w:t>
      </w:r>
      <w:r w:rsidR="009C6AD6" w:rsidRPr="00DA5902">
        <w:t xml:space="preserve">desenfornamento e </w:t>
      </w:r>
      <w:r w:rsidR="00FB50F8" w:rsidRPr="00DA5902">
        <w:t xml:space="preserve">o </w:t>
      </w:r>
      <w:r w:rsidR="009302FE" w:rsidRPr="00DA5902">
        <w:t>apagamento</w:t>
      </w:r>
      <w:r w:rsidR="00FB50F8" w:rsidRPr="00DA5902">
        <w:t xml:space="preserve"> da cal</w:t>
      </w:r>
      <w:r w:rsidR="009302FE" w:rsidRPr="00DA5902">
        <w:t>.</w:t>
      </w:r>
    </w:p>
    <w:p w:rsidR="0058795C" w:rsidRPr="00DA5902" w:rsidRDefault="0058795C" w:rsidP="009C6AD6">
      <w:pPr>
        <w:pStyle w:val="PargrafodaLista"/>
        <w:numPr>
          <w:ilvl w:val="0"/>
          <w:numId w:val="2"/>
        </w:numPr>
      </w:pPr>
      <w:r w:rsidRPr="006077A2">
        <w:rPr>
          <w:b/>
        </w:rPr>
        <w:t>Palácio Nacional de Queluz</w:t>
      </w:r>
      <w:r w:rsidRPr="00DA5902">
        <w:t xml:space="preserve"> – Queluz, próximo de Lisboa</w:t>
      </w:r>
    </w:p>
    <w:p w:rsidR="00FB50F8" w:rsidRPr="00DA5902" w:rsidRDefault="0058795C" w:rsidP="006077A2">
      <w:pPr>
        <w:pStyle w:val="PargrafodaLista"/>
        <w:spacing w:after="480"/>
        <w:contextualSpacing w:val="0"/>
      </w:pPr>
      <w:r w:rsidRPr="00DA5902">
        <w:t xml:space="preserve">Visita guiada às obras de conservação e restauro </w:t>
      </w:r>
      <w:r w:rsidR="00DA5902" w:rsidRPr="00DA5902">
        <w:t xml:space="preserve">em curso </w:t>
      </w:r>
      <w:r w:rsidRPr="00DA5902">
        <w:t>das fachadas.</w:t>
      </w:r>
    </w:p>
    <w:p w:rsidR="00DA5902" w:rsidRDefault="0058795C" w:rsidP="006077A2">
      <w:r w:rsidRPr="00DA5902">
        <w:t xml:space="preserve">Dado que o número de lugares disponível para cada visita é limitado, é </w:t>
      </w:r>
      <w:r w:rsidR="00DA5902" w:rsidRPr="00DA5902">
        <w:t>necessário que que os colegas interessados em participar numa das visitas técnicas preencha</w:t>
      </w:r>
      <w:r w:rsidR="00DA5902">
        <w:t>m</w:t>
      </w:r>
      <w:r w:rsidR="00DA5902" w:rsidRPr="00DA5902">
        <w:t xml:space="preserve"> esta ficha e a envie</w:t>
      </w:r>
      <w:r w:rsidR="002174D4">
        <w:t>m</w:t>
      </w:r>
      <w:r w:rsidR="00DA5902" w:rsidRPr="00DA5902">
        <w:t xml:space="preserve"> para o Secretariado: </w:t>
      </w:r>
      <w:proofErr w:type="gramStart"/>
      <w:r w:rsidR="00DA5902" w:rsidRPr="00DA5902">
        <w:t>email</w:t>
      </w:r>
      <w:proofErr w:type="gramEnd"/>
      <w:r w:rsidR="00DA5902" w:rsidRPr="00DA5902">
        <w:t xml:space="preserve">: </w:t>
      </w:r>
      <w:hyperlink r:id="rId8" w:history="1">
        <w:r w:rsidR="00DA5902">
          <w:rPr>
            <w:rStyle w:val="Hiperligao"/>
          </w:rPr>
          <w:t>vfical@lnec.pt</w:t>
        </w:r>
      </w:hyperlink>
      <w:r w:rsidR="00DA5902" w:rsidRPr="00DA5902">
        <w:rPr>
          <w:rFonts w:eastAsia="Times New Roman" w:cs="Arial"/>
          <w:lang w:eastAsia="pt-PT"/>
        </w:rPr>
        <w:t xml:space="preserve"> </w:t>
      </w:r>
      <w:r w:rsidR="00DA5902" w:rsidRPr="006077A2">
        <w:rPr>
          <w:b/>
        </w:rPr>
        <w:t>até 15 de abril</w:t>
      </w:r>
      <w:r w:rsidR="00DA5902" w:rsidRPr="00DA5902">
        <w:t>.</w:t>
      </w:r>
    </w:p>
    <w:p w:rsidR="00DA5902" w:rsidRDefault="00DA5902" w:rsidP="006077A2">
      <w:r w:rsidRPr="00DA5902">
        <w:t>As inscrições para as visitas técnicas só serão consideradas com o comprovativo de pagamento nas V Jornadas FICAL.</w:t>
      </w:r>
    </w:p>
    <w:p w:rsidR="001B6A0E" w:rsidRPr="00DA5902" w:rsidRDefault="001B6A0E" w:rsidP="006077A2">
      <w:r>
        <w:t>Visita pretendida:</w:t>
      </w:r>
    </w:p>
    <w:p w:rsidR="001B6A0E" w:rsidRDefault="006077A2" w:rsidP="006077A2">
      <w:pPr>
        <w:pStyle w:val="PargrafodaLista"/>
        <w:numPr>
          <w:ilvl w:val="0"/>
          <w:numId w:val="5"/>
        </w:numPr>
        <w:tabs>
          <w:tab w:val="left" w:pos="3828"/>
        </w:tabs>
      </w:pPr>
      <w:r w:rsidRPr="006077A2">
        <w:rPr>
          <w:b/>
        </w:rPr>
        <w:t>Forno tradicional de cal</w:t>
      </w:r>
      <w: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instrText xml:space="preserve"> FORMCHECKBOX </w:instrText>
      </w:r>
      <w:r>
        <w:fldChar w:fldCharType="end"/>
      </w:r>
      <w:bookmarkEnd w:id="0"/>
    </w:p>
    <w:p w:rsidR="001B6A0E" w:rsidRPr="001B6A0E" w:rsidRDefault="001B6A0E" w:rsidP="006077A2">
      <w:pPr>
        <w:pStyle w:val="PargrafodaLista"/>
        <w:numPr>
          <w:ilvl w:val="0"/>
          <w:numId w:val="5"/>
        </w:numPr>
        <w:tabs>
          <w:tab w:val="left" w:pos="3828"/>
        </w:tabs>
      </w:pPr>
      <w:r w:rsidRPr="006077A2">
        <w:rPr>
          <w:b/>
        </w:rPr>
        <w:t>Palácio Nacional de Queluz</w:t>
      </w:r>
      <w:r w:rsidR="006077A2">
        <w:tab/>
      </w:r>
      <w:r w:rsidR="006077A2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6077A2">
        <w:instrText xml:space="preserve"> FORMCHECKBOX </w:instrText>
      </w:r>
      <w:r w:rsidR="006077A2">
        <w:fldChar w:fldCharType="end"/>
      </w:r>
      <w:bookmarkEnd w:id="1"/>
    </w:p>
    <w:p w:rsidR="00DA5902" w:rsidRDefault="00DA5902" w:rsidP="006077A2">
      <w:pPr>
        <w:pStyle w:val="Cabealho2"/>
      </w:pPr>
      <w:r w:rsidRPr="006077A2">
        <w:t>INFORMAÇÃO</w:t>
      </w:r>
      <w:r>
        <w:t xml:space="preserve"> DO PARTICIPANTE</w:t>
      </w:r>
    </w:p>
    <w:p w:rsidR="00DA5902" w:rsidRDefault="00DA5902" w:rsidP="006077A2">
      <w:r>
        <w:t xml:space="preserve">Nome: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  <w:r>
        <w:fldChar w:fldCharType="end"/>
      </w:r>
      <w:bookmarkEnd w:id="2"/>
      <w:r>
        <w:t xml:space="preserve">  Apelido: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</w:p>
    <w:p w:rsidR="00DA5902" w:rsidRDefault="00DA5902" w:rsidP="006077A2">
      <w:r>
        <w:t xml:space="preserve">Empresa/Instituição: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A5902" w:rsidRDefault="00DA5902" w:rsidP="006077A2">
      <w:proofErr w:type="spellStart"/>
      <w:r>
        <w:t>Tel</w:t>
      </w:r>
      <w:proofErr w:type="spellEnd"/>
      <w:r>
        <w:t xml:space="preserve">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</w:t>
      </w:r>
      <w:proofErr w:type="gramStart"/>
      <w:r>
        <w:t>Fax</w:t>
      </w:r>
      <w:proofErr w:type="gramEnd"/>
      <w:r>
        <w:t xml:space="preserve">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</w:t>
      </w:r>
      <w:proofErr w:type="gramStart"/>
      <w:r>
        <w:t>email</w:t>
      </w:r>
      <w:proofErr w:type="gramEnd"/>
      <w:r>
        <w:t xml:space="preserve">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A5902" w:rsidRDefault="00DA5902" w:rsidP="006077A2">
      <w:proofErr w:type="spellStart"/>
      <w:r>
        <w:t>Obs</w:t>
      </w:r>
      <w:proofErr w:type="spellEnd"/>
      <w:r>
        <w:t xml:space="preserve">: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DA5902" w:rsidSect="006077A2">
      <w:headerReference w:type="default" r:id="rId9"/>
      <w:pgSz w:w="11906" w:h="16838" w:code="9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3D" w:rsidRDefault="008D423D" w:rsidP="006077A2">
      <w:pPr>
        <w:spacing w:after="0" w:line="240" w:lineRule="auto"/>
      </w:pPr>
      <w:r>
        <w:separator/>
      </w:r>
    </w:p>
  </w:endnote>
  <w:endnote w:type="continuationSeparator" w:id="0">
    <w:p w:rsidR="008D423D" w:rsidRDefault="008D423D" w:rsidP="0060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3D" w:rsidRDefault="008D423D" w:rsidP="006077A2">
      <w:pPr>
        <w:spacing w:after="0" w:line="240" w:lineRule="auto"/>
      </w:pPr>
      <w:r>
        <w:separator/>
      </w:r>
    </w:p>
  </w:footnote>
  <w:footnote w:type="continuationSeparator" w:id="0">
    <w:p w:rsidR="008D423D" w:rsidRDefault="008D423D" w:rsidP="0060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A2" w:rsidRDefault="006077A2">
    <w:pPr>
      <w:pStyle w:val="Cabealho"/>
    </w:pPr>
    <w:r>
      <w:rPr>
        <w:noProof/>
        <w:lang w:eastAsia="pt-PT"/>
      </w:rPr>
      <w:drawing>
        <wp:inline distT="0" distB="0" distL="0" distR="0" wp14:anchorId="4D7A9D60" wp14:editId="73F45C7D">
          <wp:extent cx="6125210" cy="1079500"/>
          <wp:effectExtent l="0" t="0" r="8890" b="6350"/>
          <wp:docPr id="2" name="Imagem 2" descr="J:\011-Documentos\002-Eventos_LNEC\02-DM\2016-05-26_Jornadas FIC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011-Documentos\002-Eventos_LNEC\02-DM\2016-05-26_Jornadas FICAL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AA8"/>
    <w:multiLevelType w:val="hybridMultilevel"/>
    <w:tmpl w:val="2BC6D0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6880"/>
    <w:multiLevelType w:val="hybridMultilevel"/>
    <w:tmpl w:val="7174CF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26F71"/>
    <w:multiLevelType w:val="hybridMultilevel"/>
    <w:tmpl w:val="CF9290AE"/>
    <w:lvl w:ilvl="0" w:tplc="363AD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EB5F7C"/>
    <w:multiLevelType w:val="hybridMultilevel"/>
    <w:tmpl w:val="5D889F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C035C"/>
    <w:multiLevelType w:val="hybridMultilevel"/>
    <w:tmpl w:val="D174FB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ocumentProtection w:edit="forms" w:enforcement="1" w:cryptProviderType="rsaFull" w:cryptAlgorithmClass="hash" w:cryptAlgorithmType="typeAny" w:cryptAlgorithmSid="4" w:cryptSpinCount="100000" w:hash="xQ0dsz6kzbjHoXrQHvZMYs7xv4s=" w:salt="ea0eUbdSkm8QhD6ZEUuT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6"/>
    <w:rsid w:val="000A47E1"/>
    <w:rsid w:val="001B511A"/>
    <w:rsid w:val="001B6A0E"/>
    <w:rsid w:val="0021026C"/>
    <w:rsid w:val="002174D4"/>
    <w:rsid w:val="002A1B3B"/>
    <w:rsid w:val="0058795C"/>
    <w:rsid w:val="006077A2"/>
    <w:rsid w:val="0066404D"/>
    <w:rsid w:val="007A685C"/>
    <w:rsid w:val="008D423D"/>
    <w:rsid w:val="009302FE"/>
    <w:rsid w:val="00981473"/>
    <w:rsid w:val="009C6AD6"/>
    <w:rsid w:val="00AD4E5F"/>
    <w:rsid w:val="00DA5902"/>
    <w:rsid w:val="00EA595D"/>
    <w:rsid w:val="00F31CA6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A2"/>
    <w:pPr>
      <w:spacing w:after="120" w:line="360" w:lineRule="auto"/>
      <w:jc w:val="both"/>
    </w:pPr>
    <w:rPr>
      <w:rFonts w:ascii="Arial" w:hAnsi="Arial"/>
    </w:rPr>
  </w:style>
  <w:style w:type="paragraph" w:styleId="Cabealho2">
    <w:name w:val="heading 2"/>
    <w:basedOn w:val="Normal"/>
    <w:next w:val="Normal"/>
    <w:link w:val="Cabealho2Carcter"/>
    <w:unhideWhenUsed/>
    <w:qFormat/>
    <w:rsid w:val="006077A2"/>
    <w:pPr>
      <w:keepNext/>
      <w:pBdr>
        <w:bottom w:val="dotted" w:sz="4" w:space="1" w:color="auto"/>
      </w:pBdr>
      <w:spacing w:before="600" w:line="240" w:lineRule="auto"/>
      <w:outlineLvl w:val="1"/>
    </w:pPr>
    <w:rPr>
      <w:rFonts w:eastAsia="Times New Roman" w:cs="Arial"/>
      <w:bCs/>
      <w:iCs/>
      <w:cap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DA5902"/>
    <w:pPr>
      <w:keepNext/>
      <w:spacing w:before="240" w:line="240" w:lineRule="auto"/>
      <w:ind w:left="426" w:hanging="426"/>
      <w:outlineLvl w:val="2"/>
    </w:pPr>
    <w:rPr>
      <w:rFonts w:eastAsia="Times New Roman" w:cs="Arial"/>
      <w:bCs/>
      <w:color w:val="4040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AD6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rsid w:val="006077A2"/>
    <w:rPr>
      <w:rFonts w:ascii="Arial" w:eastAsia="Times New Roman" w:hAnsi="Arial" w:cs="Arial"/>
      <w:bCs/>
      <w:iCs/>
      <w:cap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DA5902"/>
    <w:rPr>
      <w:rFonts w:ascii="Arial" w:eastAsia="Times New Roman" w:hAnsi="Arial" w:cs="Arial"/>
      <w:bCs/>
      <w:color w:val="404040"/>
      <w:szCs w:val="26"/>
    </w:rPr>
  </w:style>
  <w:style w:type="character" w:styleId="Hiperligao">
    <w:name w:val="Hyperlink"/>
    <w:semiHidden/>
    <w:unhideWhenUsed/>
    <w:rsid w:val="00DA5902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74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07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77A2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607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77A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A2"/>
    <w:pPr>
      <w:spacing w:after="120" w:line="360" w:lineRule="auto"/>
      <w:jc w:val="both"/>
    </w:pPr>
    <w:rPr>
      <w:rFonts w:ascii="Arial" w:hAnsi="Arial"/>
    </w:rPr>
  </w:style>
  <w:style w:type="paragraph" w:styleId="Cabealho2">
    <w:name w:val="heading 2"/>
    <w:basedOn w:val="Normal"/>
    <w:next w:val="Normal"/>
    <w:link w:val="Cabealho2Carcter"/>
    <w:unhideWhenUsed/>
    <w:qFormat/>
    <w:rsid w:val="006077A2"/>
    <w:pPr>
      <w:keepNext/>
      <w:pBdr>
        <w:bottom w:val="dotted" w:sz="4" w:space="1" w:color="auto"/>
      </w:pBdr>
      <w:spacing w:before="600" w:line="240" w:lineRule="auto"/>
      <w:outlineLvl w:val="1"/>
    </w:pPr>
    <w:rPr>
      <w:rFonts w:eastAsia="Times New Roman" w:cs="Arial"/>
      <w:bCs/>
      <w:iCs/>
      <w:cap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DA5902"/>
    <w:pPr>
      <w:keepNext/>
      <w:spacing w:before="240" w:line="240" w:lineRule="auto"/>
      <w:ind w:left="426" w:hanging="426"/>
      <w:outlineLvl w:val="2"/>
    </w:pPr>
    <w:rPr>
      <w:rFonts w:eastAsia="Times New Roman" w:cs="Arial"/>
      <w:bCs/>
      <w:color w:val="4040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AD6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rsid w:val="006077A2"/>
    <w:rPr>
      <w:rFonts w:ascii="Arial" w:eastAsia="Times New Roman" w:hAnsi="Arial" w:cs="Arial"/>
      <w:bCs/>
      <w:iCs/>
      <w:cap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DA5902"/>
    <w:rPr>
      <w:rFonts w:ascii="Arial" w:eastAsia="Times New Roman" w:hAnsi="Arial" w:cs="Arial"/>
      <w:bCs/>
      <w:color w:val="404040"/>
      <w:szCs w:val="26"/>
    </w:rPr>
  </w:style>
  <w:style w:type="character" w:styleId="Hiperligao">
    <w:name w:val="Hyperlink"/>
    <w:semiHidden/>
    <w:unhideWhenUsed/>
    <w:rsid w:val="00DA5902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74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07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77A2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607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77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ical@lnec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LNEC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Helder David Lopes Oliveira</cp:lastModifiedBy>
  <cp:revision>3</cp:revision>
  <dcterms:created xsi:type="dcterms:W3CDTF">2016-03-14T10:05:00Z</dcterms:created>
  <dcterms:modified xsi:type="dcterms:W3CDTF">2016-03-14T10:06:00Z</dcterms:modified>
</cp:coreProperties>
</file>